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февраля 2023 г. № 124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февраля 2023 г. № 124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13.12.2013 № 1175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13.12.2013 № 1175 «Об утверждении Административного регламента администрации городского округа город Воронеж по предоставлению муниципальной услуги «Государственная регистрация заявления общественных организаций (объединений) о проведении общественной экологической экспертизы»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«Государственная регистрация заявления общественных организаций (объединений) о проведении общественной экологической экспертизы».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